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9E" w:rsidRPr="004C64C5" w:rsidRDefault="0055299E" w:rsidP="004C64C5">
      <w:pPr>
        <w:shd w:val="clear" w:color="auto" w:fill="FFFFFF"/>
        <w:spacing w:after="0" w:line="240" w:lineRule="auto"/>
        <w:rPr>
          <w:rFonts w:ascii="Open Sans" w:hAnsi="Open Sans" w:cs="Open Sans"/>
          <w:b/>
          <w:bCs/>
          <w:color w:val="333333"/>
          <w:sz w:val="45"/>
          <w:szCs w:val="45"/>
          <w:lang w:eastAsia="sl-SI"/>
        </w:rPr>
      </w:pPr>
      <w:r w:rsidRPr="004C64C5">
        <w:rPr>
          <w:rFonts w:ascii="Open Sans" w:hAnsi="Open Sans" w:cs="Open Sans"/>
          <w:b/>
          <w:bCs/>
          <w:color w:val="333333"/>
          <w:sz w:val="45"/>
          <w:szCs w:val="45"/>
          <w:lang w:eastAsia="sl-SI"/>
        </w:rPr>
        <w:t xml:space="preserve">Besida po besida, besida po besida, eto barufe </w:t>
      </w:r>
    </w:p>
    <w:p w:rsidR="0055299E" w:rsidRPr="004C64C5" w:rsidRDefault="0055299E" w:rsidP="004C64C5">
      <w:pPr>
        <w:shd w:val="clear" w:color="auto" w:fill="FFFFFF"/>
        <w:spacing w:after="0" w:line="300" w:lineRule="auto"/>
        <w:rPr>
          <w:rFonts w:ascii="Open Sans" w:hAnsi="Open Sans" w:cs="Open Sans"/>
          <w:sz w:val="30"/>
          <w:szCs w:val="30"/>
          <w:lang w:eastAsia="sl-SI"/>
        </w:rPr>
      </w:pPr>
      <w:r w:rsidRPr="004C64C5">
        <w:rPr>
          <w:rFonts w:ascii="Open Sans" w:hAnsi="Open Sans" w:cs="Open Sans"/>
          <w:sz w:val="30"/>
          <w:szCs w:val="30"/>
          <w:lang w:eastAsia="sl-SI"/>
        </w:rPr>
        <w:t xml:space="preserve">Predstavu 'Barufe', odlikuju vrlo zgodan spoj slovenskih i hrvatskih kazališta s područja Istre, bogatstvo narječja, aktualnost same teme te izvedbena lakoća </w:t>
      </w:r>
    </w:p>
    <w:p w:rsidR="0055299E" w:rsidRPr="004C64C5" w:rsidRDefault="0055299E" w:rsidP="004C64C5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  <w:lang w:eastAsia="sl-SI"/>
        </w:rPr>
      </w:pPr>
      <w:r w:rsidRPr="004C64C5">
        <w:rPr>
          <w:rFonts w:ascii="Arial" w:hAnsi="Arial" w:cs="Arial"/>
          <w:sz w:val="18"/>
          <w:szCs w:val="18"/>
          <w:lang w:eastAsia="sl-SI"/>
        </w:rPr>
        <w:t xml:space="preserve">Autor: Olga Vujović </w:t>
      </w:r>
    </w:p>
    <w:p w:rsidR="0055299E" w:rsidRPr="004C64C5" w:rsidRDefault="0055299E" w:rsidP="004C64C5">
      <w:pPr>
        <w:shd w:val="clear" w:color="auto" w:fill="E6E6E6"/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  <w:lang w:eastAsia="sl-SI"/>
        </w:rPr>
      </w:pPr>
      <w:r w:rsidRPr="00CC0F23">
        <w:rPr>
          <w:rFonts w:ascii="Arial" w:hAnsi="Arial" w:cs="Arial"/>
          <w:i/>
          <w:iCs/>
          <w:noProof/>
          <w:sz w:val="18"/>
          <w:szCs w:val="18"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alt="http://kritikaz.com/ImageResize.aspx?frSlika=vijesti/3840446f-fc3c-488f-b19d-f122211fe07120170703.jpg&amp;frSirina=637" style="width:477.75pt;height:358.5pt;visibility:visible">
            <v:imagedata r:id="rId4" o:title=""/>
          </v:shape>
        </w:pict>
      </w:r>
    </w:p>
    <w:p w:rsidR="0055299E" w:rsidRPr="004C64C5" w:rsidRDefault="0055299E" w:rsidP="004C64C5">
      <w:pPr>
        <w:shd w:val="clear" w:color="auto" w:fill="E6E6E6"/>
        <w:spacing w:after="75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lang w:eastAsia="sl-SI"/>
        </w:rPr>
      </w:pPr>
      <w:r w:rsidRPr="004C64C5">
        <w:rPr>
          <w:rFonts w:ascii="Arial" w:hAnsi="Arial" w:cs="Arial"/>
          <w:i/>
          <w:iCs/>
          <w:color w:val="000000"/>
          <w:sz w:val="18"/>
          <w:szCs w:val="18"/>
          <w:lang w:eastAsia="sl-SI"/>
        </w:rPr>
        <w:t xml:space="preserve">"Barufe" / Jaka Varmuž </w:t>
      </w:r>
    </w:p>
    <w:p w:rsidR="0055299E" w:rsidRPr="004C64C5" w:rsidRDefault="0055299E" w:rsidP="004C64C5">
      <w:pPr>
        <w:shd w:val="clear" w:color="auto" w:fill="FFFFFF"/>
        <w:spacing w:before="100" w:beforeAutospacing="1" w:after="100" w:afterAutospacing="1" w:line="360" w:lineRule="auto"/>
        <w:rPr>
          <w:rFonts w:ascii="Open Sans" w:hAnsi="Open Sans" w:cs="Open Sans"/>
          <w:sz w:val="23"/>
          <w:szCs w:val="23"/>
          <w:lang w:eastAsia="sl-SI"/>
        </w:rPr>
      </w:pPr>
      <w:r w:rsidRPr="004C64C5">
        <w:rPr>
          <w:rFonts w:ascii="Open Sans" w:hAnsi="Open Sans" w:cs="Open Sans"/>
          <w:sz w:val="23"/>
          <w:szCs w:val="23"/>
          <w:lang w:eastAsia="sl-SI"/>
        </w:rPr>
        <w:t>Saznavši da se istarska kazališta spremaju zajedno odigrati predstavu „</w:t>
      </w:r>
      <w:r w:rsidRPr="004C64C5">
        <w:rPr>
          <w:rFonts w:ascii="Open Sans" w:hAnsi="Open Sans" w:cs="Open Sans"/>
          <w:b/>
          <w:bCs/>
          <w:i/>
          <w:iCs/>
          <w:sz w:val="23"/>
          <w:szCs w:val="23"/>
          <w:lang w:eastAsia="sl-SI"/>
        </w:rPr>
        <w:t>Barufe</w:t>
      </w:r>
      <w:r w:rsidRPr="004C64C5">
        <w:rPr>
          <w:rFonts w:ascii="Open Sans" w:hAnsi="Open Sans" w:cs="Open Sans"/>
          <w:sz w:val="23"/>
          <w:szCs w:val="23"/>
          <w:lang w:eastAsia="sl-SI"/>
        </w:rPr>
        <w:t xml:space="preserve">“, komediju </w:t>
      </w:r>
      <w:r w:rsidRPr="004C64C5">
        <w:rPr>
          <w:rFonts w:ascii="Open Sans" w:hAnsi="Open Sans" w:cs="Open Sans"/>
          <w:b/>
          <w:bCs/>
          <w:sz w:val="23"/>
          <w:szCs w:val="23"/>
          <w:lang w:eastAsia="sl-SI"/>
        </w:rPr>
        <w:t>Carla Goldonija</w:t>
      </w:r>
      <w:r w:rsidRPr="004C64C5">
        <w:rPr>
          <w:rFonts w:ascii="Open Sans" w:hAnsi="Open Sans" w:cs="Open Sans"/>
          <w:sz w:val="23"/>
          <w:szCs w:val="23"/>
          <w:lang w:eastAsia="sl-SI"/>
        </w:rPr>
        <w:t xml:space="preserve"> koja je u hrvatskom prijevodu poznata kao „</w:t>
      </w:r>
      <w:r w:rsidRPr="004C64C5">
        <w:rPr>
          <w:rFonts w:ascii="Open Sans" w:hAnsi="Open Sans" w:cs="Open Sans"/>
          <w:b/>
          <w:bCs/>
          <w:i/>
          <w:iCs/>
          <w:sz w:val="23"/>
          <w:szCs w:val="23"/>
          <w:lang w:eastAsia="sl-SI"/>
        </w:rPr>
        <w:t>Ribarske svađe</w:t>
      </w:r>
      <w:r w:rsidRPr="004C64C5">
        <w:rPr>
          <w:rFonts w:ascii="Open Sans" w:hAnsi="Open Sans" w:cs="Open Sans"/>
          <w:sz w:val="23"/>
          <w:szCs w:val="23"/>
          <w:lang w:eastAsia="sl-SI"/>
        </w:rPr>
        <w:t xml:space="preserve">“, baš sam se veselo nasmijala: naime, dok se političari natežu oko ribica, zaljeva, imena vina i mesa, „kazalištarci“ su se odlučili družiti i udružiti pa su tom projektu svoj doprinos dali </w:t>
      </w:r>
      <w:r w:rsidRPr="004C64C5">
        <w:rPr>
          <w:rFonts w:ascii="Open Sans" w:hAnsi="Open Sans" w:cs="Open Sans"/>
          <w:b/>
          <w:bCs/>
          <w:sz w:val="23"/>
          <w:szCs w:val="23"/>
          <w:lang w:eastAsia="sl-SI"/>
        </w:rPr>
        <w:t>Gledališče Koper</w:t>
      </w:r>
      <w:r w:rsidRPr="004C64C5">
        <w:rPr>
          <w:rFonts w:ascii="Open Sans" w:hAnsi="Open Sans" w:cs="Open Sans"/>
          <w:sz w:val="23"/>
          <w:szCs w:val="23"/>
          <w:lang w:eastAsia="sl-SI"/>
        </w:rPr>
        <w:t xml:space="preserve"> (premijera 21.6.2017., Martinčev trg), </w:t>
      </w:r>
      <w:r w:rsidRPr="004C64C5">
        <w:rPr>
          <w:rFonts w:ascii="Open Sans" w:hAnsi="Open Sans" w:cs="Open Sans"/>
          <w:b/>
          <w:bCs/>
          <w:sz w:val="23"/>
          <w:szCs w:val="23"/>
          <w:lang w:eastAsia="sl-SI"/>
        </w:rPr>
        <w:t>Slovensko stalno gledališče</w:t>
      </w:r>
      <w:r w:rsidRPr="004C64C5">
        <w:rPr>
          <w:rFonts w:ascii="Open Sans" w:hAnsi="Open Sans" w:cs="Open Sans"/>
          <w:sz w:val="23"/>
          <w:szCs w:val="23"/>
          <w:lang w:eastAsia="sl-SI"/>
        </w:rPr>
        <w:t xml:space="preserve"> (Trst), </w:t>
      </w:r>
      <w:r w:rsidRPr="004C64C5">
        <w:rPr>
          <w:rFonts w:ascii="Open Sans" w:hAnsi="Open Sans" w:cs="Open Sans"/>
          <w:b/>
          <w:bCs/>
          <w:sz w:val="23"/>
          <w:szCs w:val="23"/>
          <w:lang w:eastAsia="sl-SI"/>
        </w:rPr>
        <w:t>Istarsko narodno kazalište - Gradsko kazalište Pula</w:t>
      </w:r>
      <w:r w:rsidRPr="004C64C5">
        <w:rPr>
          <w:rFonts w:ascii="Open Sans" w:hAnsi="Open Sans" w:cs="Open Sans"/>
          <w:sz w:val="23"/>
          <w:szCs w:val="23"/>
          <w:lang w:eastAsia="sl-SI"/>
        </w:rPr>
        <w:t xml:space="preserve"> (premijera 23.6.2017.,Kaštel) i </w:t>
      </w:r>
      <w:r w:rsidRPr="004C64C5">
        <w:rPr>
          <w:rFonts w:ascii="Open Sans" w:hAnsi="Open Sans" w:cs="Open Sans"/>
          <w:b/>
          <w:bCs/>
          <w:sz w:val="23"/>
          <w:szCs w:val="23"/>
          <w:lang w:eastAsia="sl-SI"/>
        </w:rPr>
        <w:t>Slovensko narodno gledališče Nova Gorica</w:t>
      </w:r>
      <w:r w:rsidRPr="004C64C5">
        <w:rPr>
          <w:rFonts w:ascii="Open Sans" w:hAnsi="Open Sans" w:cs="Open Sans"/>
          <w:sz w:val="23"/>
          <w:szCs w:val="23"/>
          <w:lang w:eastAsia="sl-SI"/>
        </w:rPr>
        <w:t xml:space="preserve"> (premijera 25.6.2017.,Amfiteatar Kromberk).</w:t>
      </w:r>
    </w:p>
    <w:p w:rsidR="0055299E" w:rsidRPr="004C64C5" w:rsidRDefault="0055299E" w:rsidP="004C64C5">
      <w:pPr>
        <w:shd w:val="clear" w:color="auto" w:fill="FFFFFF"/>
        <w:spacing w:before="100" w:beforeAutospacing="1" w:after="100" w:afterAutospacing="1" w:line="360" w:lineRule="auto"/>
        <w:rPr>
          <w:rFonts w:ascii="Open Sans" w:hAnsi="Open Sans" w:cs="Open Sans"/>
          <w:sz w:val="23"/>
          <w:szCs w:val="23"/>
          <w:lang w:eastAsia="sl-SI"/>
        </w:rPr>
      </w:pPr>
      <w:r w:rsidRPr="004C64C5">
        <w:rPr>
          <w:rFonts w:ascii="Open Sans" w:hAnsi="Open Sans" w:cs="Open Sans"/>
          <w:sz w:val="23"/>
          <w:szCs w:val="23"/>
          <w:lang w:eastAsia="sl-SI"/>
        </w:rPr>
        <w:t xml:space="preserve">Talijanski dramski pisac </w:t>
      </w:r>
      <w:r w:rsidRPr="004C64C5">
        <w:rPr>
          <w:rFonts w:ascii="Open Sans" w:hAnsi="Open Sans" w:cs="Open Sans"/>
          <w:b/>
          <w:bCs/>
          <w:sz w:val="23"/>
          <w:szCs w:val="23"/>
          <w:lang w:eastAsia="sl-SI"/>
        </w:rPr>
        <w:t>Carlo Goldoni</w:t>
      </w:r>
      <w:r w:rsidRPr="004C64C5">
        <w:rPr>
          <w:rFonts w:ascii="Open Sans" w:hAnsi="Open Sans" w:cs="Open Sans"/>
          <w:sz w:val="23"/>
          <w:szCs w:val="23"/>
          <w:lang w:eastAsia="sl-SI"/>
        </w:rPr>
        <w:t xml:space="preserve"> (1707.-1793.) slovi kao reformator komedije, budući da je učinio odmak od komedije</w:t>
      </w:r>
      <w:r w:rsidRPr="004C64C5">
        <w:rPr>
          <w:rFonts w:ascii="Open Sans" w:hAnsi="Open Sans" w:cs="Open Sans"/>
          <w:i/>
          <w:iCs/>
          <w:sz w:val="23"/>
          <w:szCs w:val="23"/>
          <w:lang w:eastAsia="sl-SI"/>
        </w:rPr>
        <w:t xml:space="preserve"> dell arte</w:t>
      </w:r>
      <w:r w:rsidRPr="004C64C5">
        <w:rPr>
          <w:rFonts w:ascii="Open Sans" w:hAnsi="Open Sans" w:cs="Open Sans"/>
          <w:sz w:val="23"/>
          <w:szCs w:val="23"/>
          <w:lang w:eastAsia="sl-SI"/>
        </w:rPr>
        <w:t>, a dodatna je posebnost pisanje na venecijanskom dijalektu. Nedaleko Venecije nalazi se ljupki gradić Chioggia, nekada ribarsko naselje pa je Goldoni pišući „</w:t>
      </w:r>
      <w:r w:rsidRPr="004C64C5">
        <w:rPr>
          <w:rFonts w:ascii="Open Sans" w:hAnsi="Open Sans" w:cs="Open Sans"/>
          <w:i/>
          <w:iCs/>
          <w:sz w:val="23"/>
          <w:szCs w:val="23"/>
          <w:lang w:eastAsia="sl-SI"/>
        </w:rPr>
        <w:t>Svađe u Chioggia</w:t>
      </w:r>
      <w:r w:rsidRPr="004C64C5">
        <w:rPr>
          <w:rFonts w:ascii="Open Sans" w:hAnsi="Open Sans" w:cs="Open Sans"/>
          <w:sz w:val="23"/>
          <w:szCs w:val="23"/>
          <w:lang w:eastAsia="sl-SI"/>
        </w:rPr>
        <w:t>“ („Le baruffe chiozzotte“, praizvedba 1762. u venecijanskom Teatro San Luca) posegnuo za njihovim teško razumljivim dijalektom.</w:t>
      </w:r>
    </w:p>
    <w:p w:rsidR="0055299E" w:rsidRPr="004C64C5" w:rsidRDefault="0055299E" w:rsidP="004C64C5">
      <w:pPr>
        <w:shd w:val="clear" w:color="auto" w:fill="FFFFFF"/>
        <w:spacing w:before="100" w:beforeAutospacing="1" w:after="100" w:afterAutospacing="1" w:line="360" w:lineRule="auto"/>
        <w:rPr>
          <w:rFonts w:ascii="Open Sans" w:hAnsi="Open Sans" w:cs="Open Sans"/>
          <w:sz w:val="23"/>
          <w:szCs w:val="23"/>
          <w:lang w:eastAsia="sl-SI"/>
        </w:rPr>
      </w:pPr>
      <w:r w:rsidRPr="004C64C5">
        <w:rPr>
          <w:rFonts w:ascii="Open Sans" w:hAnsi="Open Sans" w:cs="Open Sans"/>
          <w:sz w:val="23"/>
          <w:szCs w:val="23"/>
          <w:lang w:eastAsia="sl-SI"/>
        </w:rPr>
        <w:t>Mada je riječ o ribarima i njihovim ženama, dakle jednostavnoj populaciji bogatog i vulgarnog rječnika, svađe su uglavnom među ženama ili među muškarcima zbog žena, a ne zbog ulova (kako bismo možda pomislili zahvaljujući naslovu „Ribarske svađe“; vrlo uspješna  predstava u režiji Joška Juvančića u DK „Gavella“ bila je na repertoaru od 1996.-2007. i izvedena je 159 puta!).</w:t>
      </w:r>
    </w:p>
    <w:p w:rsidR="0055299E" w:rsidRPr="004C64C5" w:rsidRDefault="0055299E" w:rsidP="004C64C5">
      <w:pPr>
        <w:shd w:val="clear" w:color="auto" w:fill="FFFFFF"/>
        <w:spacing w:before="100" w:beforeAutospacing="1" w:after="100" w:afterAutospacing="1" w:line="360" w:lineRule="auto"/>
        <w:rPr>
          <w:rFonts w:ascii="Open Sans" w:hAnsi="Open Sans" w:cs="Open Sans"/>
          <w:sz w:val="23"/>
          <w:szCs w:val="23"/>
          <w:lang w:eastAsia="sl-SI"/>
        </w:rPr>
      </w:pPr>
      <w:r w:rsidRPr="004C64C5">
        <w:rPr>
          <w:rFonts w:ascii="Open Sans" w:hAnsi="Open Sans" w:cs="Open Sans"/>
          <w:sz w:val="23"/>
          <w:szCs w:val="23"/>
          <w:lang w:eastAsia="sl-SI"/>
        </w:rPr>
        <w:t>Tekst predstave „</w:t>
      </w:r>
      <w:r w:rsidRPr="004C64C5">
        <w:rPr>
          <w:rFonts w:ascii="Open Sans" w:hAnsi="Open Sans" w:cs="Open Sans"/>
          <w:b/>
          <w:bCs/>
          <w:i/>
          <w:iCs/>
          <w:sz w:val="23"/>
          <w:szCs w:val="23"/>
          <w:lang w:eastAsia="sl-SI"/>
        </w:rPr>
        <w:t>Barufe / Barufe / Le baruffe</w:t>
      </w:r>
      <w:r w:rsidRPr="004C64C5">
        <w:rPr>
          <w:rFonts w:ascii="Open Sans" w:hAnsi="Open Sans" w:cs="Open Sans"/>
          <w:sz w:val="23"/>
          <w:szCs w:val="23"/>
          <w:lang w:eastAsia="sl-SI"/>
        </w:rPr>
        <w:t>“ s podnaslovom „</w:t>
      </w:r>
      <w:r w:rsidRPr="004C64C5">
        <w:rPr>
          <w:rFonts w:ascii="Open Sans" w:hAnsi="Open Sans" w:cs="Open Sans"/>
          <w:b/>
          <w:bCs/>
          <w:i/>
          <w:iCs/>
          <w:sz w:val="23"/>
          <w:szCs w:val="23"/>
          <w:lang w:eastAsia="sl-SI"/>
        </w:rPr>
        <w:t>Istarske barufe</w:t>
      </w:r>
      <w:r w:rsidRPr="004C64C5">
        <w:rPr>
          <w:rFonts w:ascii="Open Sans" w:hAnsi="Open Sans" w:cs="Open Sans"/>
          <w:sz w:val="23"/>
          <w:szCs w:val="23"/>
          <w:lang w:eastAsia="sl-SI"/>
        </w:rPr>
        <w:t xml:space="preserve">“ nastao je na temelju Goldonijevog originala uz  majstorske intervencije </w:t>
      </w:r>
      <w:r w:rsidRPr="004C64C5">
        <w:rPr>
          <w:rFonts w:ascii="Open Sans" w:hAnsi="Open Sans" w:cs="Open Sans"/>
          <w:b/>
          <w:bCs/>
          <w:sz w:val="23"/>
          <w:szCs w:val="23"/>
          <w:lang w:eastAsia="sl-SI"/>
        </w:rPr>
        <w:t>Predraga Lucića</w:t>
      </w:r>
      <w:r w:rsidRPr="004C64C5">
        <w:rPr>
          <w:rFonts w:ascii="Open Sans" w:hAnsi="Open Sans" w:cs="Open Sans"/>
          <w:sz w:val="23"/>
          <w:szCs w:val="23"/>
          <w:lang w:eastAsia="sl-SI"/>
        </w:rPr>
        <w:t xml:space="preserve"> (1964.) i jezične prilagodbe govornica pojedinih narječja (</w:t>
      </w:r>
      <w:r w:rsidRPr="004C64C5">
        <w:rPr>
          <w:rFonts w:ascii="Open Sans" w:hAnsi="Open Sans" w:cs="Open Sans"/>
          <w:b/>
          <w:bCs/>
          <w:sz w:val="23"/>
          <w:szCs w:val="23"/>
          <w:lang w:eastAsia="sl-SI"/>
        </w:rPr>
        <w:t>Petra B. Blašković, Patrizia Jurinčič Finžgar, Nataša Tič Ralijan</w:t>
      </w:r>
      <w:r w:rsidRPr="004C64C5">
        <w:rPr>
          <w:rFonts w:ascii="Open Sans" w:hAnsi="Open Sans" w:cs="Open Sans"/>
          <w:sz w:val="23"/>
          <w:szCs w:val="23"/>
          <w:lang w:eastAsia="sl-SI"/>
        </w:rPr>
        <w:t>). Ribari i njihove izabranice (supruge, djevojke, simpatije) govore mješavinom slovenskog, hrvatskog i talijanskog -  riječju istarskim, tako da svi sve razumijemo mada ne bismo ništa mogli ponoviti.</w:t>
      </w:r>
    </w:p>
    <w:p w:rsidR="0055299E" w:rsidRPr="004C64C5" w:rsidRDefault="0055299E" w:rsidP="004C64C5">
      <w:pPr>
        <w:shd w:val="clear" w:color="auto" w:fill="FFFFFF"/>
        <w:spacing w:before="100" w:beforeAutospacing="1" w:after="100" w:afterAutospacing="1" w:line="360" w:lineRule="auto"/>
        <w:rPr>
          <w:rFonts w:ascii="Open Sans" w:hAnsi="Open Sans" w:cs="Open Sans"/>
          <w:sz w:val="23"/>
          <w:szCs w:val="23"/>
          <w:lang w:eastAsia="sl-SI"/>
        </w:rPr>
      </w:pPr>
      <w:r w:rsidRPr="004C64C5">
        <w:rPr>
          <w:rFonts w:ascii="Open Sans" w:hAnsi="Open Sans" w:cs="Open Sans"/>
          <w:sz w:val="23"/>
          <w:szCs w:val="23"/>
          <w:lang w:eastAsia="sl-SI"/>
        </w:rPr>
        <w:t>Šime (</w:t>
      </w:r>
      <w:r w:rsidRPr="004C64C5">
        <w:rPr>
          <w:rFonts w:ascii="Open Sans" w:hAnsi="Open Sans" w:cs="Open Sans"/>
          <w:b/>
          <w:bCs/>
          <w:sz w:val="23"/>
          <w:szCs w:val="23"/>
          <w:lang w:eastAsia="sl-SI"/>
        </w:rPr>
        <w:t>Luka Cimprič</w:t>
      </w:r>
      <w:r w:rsidRPr="004C64C5">
        <w:rPr>
          <w:rFonts w:ascii="Open Sans" w:hAnsi="Open Sans" w:cs="Open Sans"/>
          <w:sz w:val="23"/>
          <w:szCs w:val="23"/>
          <w:lang w:eastAsia="sl-SI"/>
        </w:rPr>
        <w:t>) nije ribar nego sirotinja koja sanja da će se obogatiti prevozeći turiste i nosi plakat na kojem piše „barkefahren“ i govori hrvatski-dalmatinski, čak previše književni. Sudac (</w:t>
      </w:r>
      <w:r w:rsidRPr="004C64C5">
        <w:rPr>
          <w:rFonts w:ascii="Open Sans" w:hAnsi="Open Sans" w:cs="Open Sans"/>
          <w:b/>
          <w:bCs/>
          <w:sz w:val="23"/>
          <w:szCs w:val="23"/>
          <w:lang w:eastAsia="sl-SI"/>
        </w:rPr>
        <w:t>Igor Štamulak</w:t>
      </w:r>
      <w:r w:rsidRPr="004C64C5">
        <w:rPr>
          <w:rFonts w:ascii="Open Sans" w:hAnsi="Open Sans" w:cs="Open Sans"/>
          <w:sz w:val="23"/>
          <w:szCs w:val="23"/>
          <w:lang w:eastAsia="sl-SI"/>
        </w:rPr>
        <w:t>) govori njemački (odlično kotrljajući slovo r), ali radi lakšeg ispitivanja puka progovara „pučki“, da bi na kraju, uzrujan, počeo psovati kao i svi oko njega. Njegovi stražari (</w:t>
      </w:r>
      <w:r w:rsidRPr="004C64C5">
        <w:rPr>
          <w:rFonts w:ascii="Open Sans" w:hAnsi="Open Sans" w:cs="Open Sans"/>
          <w:b/>
          <w:bCs/>
          <w:sz w:val="23"/>
          <w:szCs w:val="23"/>
          <w:lang w:eastAsia="sl-SI"/>
        </w:rPr>
        <w:t>Andrej Zalesjak, Gorazd Žilavec</w:t>
      </w:r>
      <w:r w:rsidRPr="004C64C5">
        <w:rPr>
          <w:rFonts w:ascii="Open Sans" w:hAnsi="Open Sans" w:cs="Open Sans"/>
          <w:sz w:val="23"/>
          <w:szCs w:val="23"/>
          <w:lang w:eastAsia="sl-SI"/>
        </w:rPr>
        <w:t>) pokušavaju održati odmak od ribara i njihovih žena pa govore mađarski, ali i oni pokleknu i progovaraju pučkim jezikom. Bogatstvo psovki, maštovitost uvreda, kletvi  i rugalica, kombinacija različitih narječja koja povremeno tvore pravi galimatijaš, istinsko su   bogatstvo i gotovo čulni užitak u ovoj predstavi.</w:t>
      </w:r>
    </w:p>
    <w:p w:rsidR="0055299E" w:rsidRPr="004C64C5" w:rsidRDefault="0055299E" w:rsidP="004C64C5">
      <w:pPr>
        <w:shd w:val="clear" w:color="auto" w:fill="FFFFFF"/>
        <w:spacing w:before="100" w:beforeAutospacing="1" w:after="100" w:afterAutospacing="1" w:line="360" w:lineRule="auto"/>
        <w:rPr>
          <w:rFonts w:ascii="Open Sans" w:hAnsi="Open Sans" w:cs="Open Sans"/>
          <w:sz w:val="23"/>
          <w:szCs w:val="23"/>
          <w:lang w:eastAsia="sl-SI"/>
        </w:rPr>
      </w:pPr>
      <w:r w:rsidRPr="004C64C5">
        <w:rPr>
          <w:rFonts w:ascii="Open Sans" w:hAnsi="Open Sans" w:cs="Open Sans"/>
          <w:sz w:val="23"/>
          <w:szCs w:val="23"/>
          <w:lang w:eastAsia="sl-SI"/>
        </w:rPr>
        <w:t>Komentari da je neki naglasak pogrešan (što je ribarima jako važno u životu) ili da su se neke replike pobrkale ili preskočile (znači nije ih bilo 100  tisuća nego samo 93 tisuće) zaista su nevažni – zbog brzine govora i dinamike zbivanja ionako ih jedva pratite, a kamoli da ih zapamtite ili analizirate. Ipak sam upamtila neke rečenice poput rugalice „</w:t>
      </w:r>
      <w:r w:rsidRPr="004C64C5">
        <w:rPr>
          <w:rFonts w:ascii="Open Sans" w:hAnsi="Open Sans" w:cs="Open Sans"/>
          <w:i/>
          <w:iCs/>
          <w:sz w:val="23"/>
          <w:szCs w:val="23"/>
          <w:lang w:eastAsia="sl-SI"/>
        </w:rPr>
        <w:t>Keka peka, jedva čeka</w:t>
      </w:r>
      <w:r w:rsidRPr="004C64C5">
        <w:rPr>
          <w:rFonts w:ascii="Open Sans" w:hAnsi="Open Sans" w:cs="Open Sans"/>
          <w:sz w:val="23"/>
          <w:szCs w:val="23"/>
          <w:lang w:eastAsia="sl-SI"/>
        </w:rPr>
        <w:t>“ ili kletve „</w:t>
      </w:r>
      <w:r w:rsidRPr="004C64C5">
        <w:rPr>
          <w:rFonts w:ascii="Open Sans" w:hAnsi="Open Sans" w:cs="Open Sans"/>
          <w:i/>
          <w:iCs/>
          <w:sz w:val="23"/>
          <w:szCs w:val="23"/>
          <w:lang w:eastAsia="sl-SI"/>
        </w:rPr>
        <w:t>Da Bog da mu svaka dala i da mu se nikad ne digo</w:t>
      </w:r>
      <w:r w:rsidRPr="004C64C5">
        <w:rPr>
          <w:rFonts w:ascii="Open Sans" w:hAnsi="Open Sans" w:cs="Open Sans"/>
          <w:sz w:val="23"/>
          <w:szCs w:val="23"/>
          <w:lang w:eastAsia="sl-SI"/>
        </w:rPr>
        <w:t>“ ili pouka „</w:t>
      </w:r>
      <w:r w:rsidRPr="004C64C5">
        <w:rPr>
          <w:rFonts w:ascii="Open Sans" w:hAnsi="Open Sans" w:cs="Open Sans"/>
          <w:i/>
          <w:iCs/>
          <w:sz w:val="23"/>
          <w:szCs w:val="23"/>
          <w:lang w:eastAsia="sl-SI"/>
        </w:rPr>
        <w:t>Vince pravice do pravde do resnice</w:t>
      </w:r>
      <w:r w:rsidRPr="004C64C5">
        <w:rPr>
          <w:rFonts w:ascii="Open Sans" w:hAnsi="Open Sans" w:cs="Open Sans"/>
          <w:sz w:val="23"/>
          <w:szCs w:val="23"/>
          <w:lang w:eastAsia="sl-SI"/>
        </w:rPr>
        <w:t>“.</w:t>
      </w:r>
    </w:p>
    <w:p w:rsidR="0055299E" w:rsidRPr="004C64C5" w:rsidRDefault="0055299E" w:rsidP="004C64C5">
      <w:pPr>
        <w:shd w:val="clear" w:color="auto" w:fill="FFFFFF"/>
        <w:spacing w:before="100" w:beforeAutospacing="1" w:after="100" w:afterAutospacing="1" w:line="360" w:lineRule="auto"/>
        <w:rPr>
          <w:rFonts w:ascii="Open Sans" w:hAnsi="Open Sans" w:cs="Open Sans"/>
          <w:sz w:val="23"/>
          <w:szCs w:val="23"/>
          <w:lang w:eastAsia="sl-SI"/>
        </w:rPr>
      </w:pPr>
      <w:r w:rsidRPr="004C64C5">
        <w:rPr>
          <w:rFonts w:ascii="Open Sans" w:hAnsi="Open Sans" w:cs="Open Sans"/>
          <w:sz w:val="23"/>
          <w:szCs w:val="23"/>
          <w:lang w:eastAsia="sl-SI"/>
        </w:rPr>
        <w:t xml:space="preserve">Redatelj </w:t>
      </w:r>
      <w:r w:rsidRPr="004C64C5">
        <w:rPr>
          <w:rFonts w:ascii="Open Sans" w:hAnsi="Open Sans" w:cs="Open Sans"/>
          <w:b/>
          <w:bCs/>
          <w:sz w:val="23"/>
          <w:szCs w:val="23"/>
          <w:lang w:eastAsia="sl-SI"/>
        </w:rPr>
        <w:t xml:space="preserve">Vito Taufer </w:t>
      </w:r>
      <w:r w:rsidRPr="004C64C5">
        <w:rPr>
          <w:rFonts w:ascii="Open Sans" w:hAnsi="Open Sans" w:cs="Open Sans"/>
          <w:sz w:val="23"/>
          <w:szCs w:val="23"/>
          <w:lang w:eastAsia="sl-SI"/>
        </w:rPr>
        <w:t>(1959.) pokazao se dorastao ovoj zahtjevnoj i složenoj predstavi jer njezina izvedbena lakoća nesumnjivo krije puno priprema, rada i  „dobre vibre", kako se to lakonski kaže. Iako u puno scena pojedinac stoji na nevelikoj pozornici (često je uključena  publika u prvim redovima, jer moraju držati razne predmete, bez vlastite privole) i dovikuje se s nekim koga ne vidimo ili stoji na prozorima,  često se svi sudionici „sliju“ u isti mah i trče uokolo (pomalo poput uzavrelog križanja u tokijskoj Šibuji) za što treba imati veliku koncentraciju i vještinu (znamo da praksa radi majstora).</w:t>
      </w:r>
    </w:p>
    <w:p w:rsidR="0055299E" w:rsidRPr="004C64C5" w:rsidRDefault="0055299E" w:rsidP="004C64C5">
      <w:pPr>
        <w:shd w:val="clear" w:color="auto" w:fill="FFFFFF"/>
        <w:spacing w:before="100" w:beforeAutospacing="1" w:after="100" w:afterAutospacing="1" w:line="360" w:lineRule="auto"/>
        <w:rPr>
          <w:rFonts w:ascii="Open Sans" w:hAnsi="Open Sans" w:cs="Open Sans"/>
          <w:sz w:val="23"/>
          <w:szCs w:val="23"/>
          <w:lang w:eastAsia="sl-SI"/>
        </w:rPr>
      </w:pPr>
      <w:r w:rsidRPr="004C64C5">
        <w:rPr>
          <w:rFonts w:ascii="Open Sans" w:hAnsi="Open Sans" w:cs="Open Sans"/>
          <w:sz w:val="23"/>
          <w:szCs w:val="23"/>
          <w:lang w:eastAsia="sl-SI"/>
        </w:rPr>
        <w:t xml:space="preserve">Prostor za igru nije velik i često je nakrcan  predmetima (užad za rublje koje visi po publici, namještaj u sudnici i slično, scenograf </w:t>
      </w:r>
      <w:r w:rsidRPr="004C64C5">
        <w:rPr>
          <w:rFonts w:ascii="Open Sans" w:hAnsi="Open Sans" w:cs="Open Sans"/>
          <w:b/>
          <w:bCs/>
          <w:sz w:val="23"/>
          <w:szCs w:val="23"/>
          <w:lang w:eastAsia="sl-SI"/>
        </w:rPr>
        <w:t>Voranc Kumar</w:t>
      </w:r>
      <w:r w:rsidRPr="004C64C5">
        <w:rPr>
          <w:rFonts w:ascii="Open Sans" w:hAnsi="Open Sans" w:cs="Open Sans"/>
          <w:sz w:val="23"/>
          <w:szCs w:val="23"/>
          <w:lang w:eastAsia="sl-SI"/>
        </w:rPr>
        <w:t xml:space="preserve">). Kostimografkinja </w:t>
      </w:r>
      <w:r w:rsidRPr="004C64C5">
        <w:rPr>
          <w:rFonts w:ascii="Open Sans" w:hAnsi="Open Sans" w:cs="Open Sans"/>
          <w:b/>
          <w:bCs/>
          <w:sz w:val="23"/>
          <w:szCs w:val="23"/>
          <w:lang w:eastAsia="sl-SI"/>
        </w:rPr>
        <w:t>Barbara Stupica</w:t>
      </w:r>
      <w:r w:rsidRPr="004C64C5">
        <w:rPr>
          <w:rFonts w:ascii="Open Sans" w:hAnsi="Open Sans" w:cs="Open Sans"/>
          <w:sz w:val="23"/>
          <w:szCs w:val="23"/>
          <w:lang w:eastAsia="sl-SI"/>
        </w:rPr>
        <w:t xml:space="preserve"> je vrlo promišljeno odjenula ribare i njihove žene u prljavo sivu odjeću, razdrljanu i pocijepanu, ispod kojih izviruju košulje i kombineji, baš kako priliči. Stražari su u uniformama, a sudac je odjeven otmjeno i po propisima pa je zato još smiješniji kada se uzruja i počne kleti kao svi oko njega. Autor glazbe </w:t>
      </w:r>
      <w:r w:rsidRPr="004C64C5">
        <w:rPr>
          <w:rFonts w:ascii="Open Sans" w:hAnsi="Open Sans" w:cs="Open Sans"/>
          <w:b/>
          <w:bCs/>
          <w:sz w:val="23"/>
          <w:szCs w:val="23"/>
          <w:lang w:eastAsia="sl-SI"/>
        </w:rPr>
        <w:t>Damir Halilić Hal</w:t>
      </w:r>
      <w:r w:rsidRPr="004C64C5">
        <w:rPr>
          <w:rFonts w:ascii="Open Sans" w:hAnsi="Open Sans" w:cs="Open Sans"/>
          <w:sz w:val="23"/>
          <w:szCs w:val="23"/>
          <w:lang w:eastAsia="sl-SI"/>
        </w:rPr>
        <w:t xml:space="preserve"> cijelu je predstavu na pozornici i sviranjem na gitari naglašava zbivanja na sceni žareći užareno i  podcrtavajući kratkotrajna zatišja.</w:t>
      </w:r>
    </w:p>
    <w:p w:rsidR="0055299E" w:rsidRPr="004C64C5" w:rsidRDefault="0055299E" w:rsidP="004C64C5">
      <w:pPr>
        <w:shd w:val="clear" w:color="auto" w:fill="FFFFFF"/>
        <w:spacing w:before="100" w:beforeAutospacing="1" w:after="100" w:afterAutospacing="1" w:line="360" w:lineRule="auto"/>
        <w:rPr>
          <w:rFonts w:ascii="Open Sans" w:hAnsi="Open Sans" w:cs="Open Sans"/>
          <w:sz w:val="23"/>
          <w:szCs w:val="23"/>
          <w:lang w:eastAsia="sl-SI"/>
        </w:rPr>
      </w:pPr>
      <w:r w:rsidRPr="004C64C5">
        <w:rPr>
          <w:rFonts w:ascii="Open Sans" w:hAnsi="Open Sans" w:cs="Open Sans"/>
          <w:sz w:val="23"/>
          <w:szCs w:val="23"/>
          <w:lang w:eastAsia="sl-SI"/>
        </w:rPr>
        <w:t>Nakon silnih uvreda i ljubavnih zavrzlama (riječ po riječ i eto svađe- besida po besida, eto barufe) svi se izmire i moram reći da sam napravila pravu križaljku da ih sve posložim kako valja: budući supružnici Šime i Keka (</w:t>
      </w:r>
      <w:r w:rsidRPr="004C64C5">
        <w:rPr>
          <w:rFonts w:ascii="Open Sans" w:hAnsi="Open Sans" w:cs="Open Sans"/>
          <w:b/>
          <w:bCs/>
          <w:sz w:val="23"/>
          <w:szCs w:val="23"/>
          <w:lang w:eastAsia="sl-SI"/>
        </w:rPr>
        <w:t>Luka Cimprič, Nika Ivančić</w:t>
      </w:r>
      <w:r w:rsidRPr="004C64C5">
        <w:rPr>
          <w:rFonts w:ascii="Open Sans" w:hAnsi="Open Sans" w:cs="Open Sans"/>
          <w:sz w:val="23"/>
          <w:szCs w:val="23"/>
          <w:lang w:eastAsia="sl-SI"/>
        </w:rPr>
        <w:t>), Đovanino i Lučka(</w:t>
      </w:r>
      <w:r w:rsidRPr="004C64C5">
        <w:rPr>
          <w:rFonts w:ascii="Open Sans" w:hAnsi="Open Sans" w:cs="Open Sans"/>
          <w:b/>
          <w:bCs/>
          <w:sz w:val="23"/>
          <w:szCs w:val="23"/>
          <w:lang w:eastAsia="sl-SI"/>
        </w:rPr>
        <w:t>Kristijan Guček, Maša Grošelj</w:t>
      </w:r>
      <w:r w:rsidRPr="004C64C5">
        <w:rPr>
          <w:rFonts w:ascii="Open Sans" w:hAnsi="Open Sans" w:cs="Open Sans"/>
          <w:sz w:val="23"/>
          <w:szCs w:val="23"/>
          <w:lang w:eastAsia="sl-SI"/>
        </w:rPr>
        <w:t>), Pepi i Urša (</w:t>
      </w:r>
      <w:r w:rsidRPr="004C64C5">
        <w:rPr>
          <w:rFonts w:ascii="Open Sans" w:hAnsi="Open Sans" w:cs="Open Sans"/>
          <w:b/>
          <w:bCs/>
          <w:sz w:val="23"/>
          <w:szCs w:val="23"/>
          <w:lang w:eastAsia="sl-SI"/>
        </w:rPr>
        <w:t>Rok Matek, Patrizia Jurinčič Finžgar</w:t>
      </w:r>
      <w:r w:rsidRPr="004C64C5">
        <w:rPr>
          <w:rFonts w:ascii="Open Sans" w:hAnsi="Open Sans" w:cs="Open Sans"/>
          <w:sz w:val="23"/>
          <w:szCs w:val="23"/>
          <w:lang w:eastAsia="sl-SI"/>
        </w:rPr>
        <w:t>); stari bračni parovi Tone i Paškua (</w:t>
      </w:r>
      <w:r w:rsidRPr="004C64C5">
        <w:rPr>
          <w:rFonts w:ascii="Open Sans" w:hAnsi="Open Sans" w:cs="Open Sans"/>
          <w:b/>
          <w:bCs/>
          <w:sz w:val="23"/>
          <w:szCs w:val="23"/>
          <w:lang w:eastAsia="sl-SI"/>
        </w:rPr>
        <w:t>Gojmir Lešnjak Gojc, Marjuta Slamič</w:t>
      </w:r>
      <w:r w:rsidRPr="004C64C5">
        <w:rPr>
          <w:rFonts w:ascii="Open Sans" w:hAnsi="Open Sans" w:cs="Open Sans"/>
          <w:sz w:val="23"/>
          <w:szCs w:val="23"/>
          <w:lang w:eastAsia="sl-SI"/>
        </w:rPr>
        <w:t>),  Serđo i Libera (</w:t>
      </w:r>
      <w:r w:rsidRPr="004C64C5">
        <w:rPr>
          <w:rFonts w:ascii="Open Sans" w:hAnsi="Open Sans" w:cs="Open Sans"/>
          <w:b/>
          <w:bCs/>
          <w:sz w:val="23"/>
          <w:szCs w:val="23"/>
          <w:lang w:eastAsia="sl-SI"/>
        </w:rPr>
        <w:t>Iztok Mlakar, Petra B. Blašković</w:t>
      </w:r>
      <w:r w:rsidRPr="004C64C5">
        <w:rPr>
          <w:rFonts w:ascii="Open Sans" w:hAnsi="Open Sans" w:cs="Open Sans"/>
          <w:sz w:val="23"/>
          <w:szCs w:val="23"/>
          <w:lang w:eastAsia="sl-SI"/>
        </w:rPr>
        <w:t>), dok je sudac „slobodan strijelac“ i lukavi davatelj kredita (</w:t>
      </w:r>
      <w:r w:rsidRPr="004C64C5">
        <w:rPr>
          <w:rFonts w:ascii="Open Sans" w:hAnsi="Open Sans" w:cs="Open Sans"/>
          <w:b/>
          <w:bCs/>
          <w:sz w:val="23"/>
          <w:szCs w:val="23"/>
          <w:lang w:eastAsia="sl-SI"/>
        </w:rPr>
        <w:t>Igor Štamulak</w:t>
      </w:r>
      <w:r w:rsidRPr="004C64C5">
        <w:rPr>
          <w:rFonts w:ascii="Open Sans" w:hAnsi="Open Sans" w:cs="Open Sans"/>
          <w:sz w:val="23"/>
          <w:szCs w:val="23"/>
          <w:lang w:eastAsia="sl-SI"/>
        </w:rPr>
        <w:t>).</w:t>
      </w:r>
    </w:p>
    <w:p w:rsidR="0055299E" w:rsidRPr="004C64C5" w:rsidRDefault="0055299E" w:rsidP="004C64C5">
      <w:pPr>
        <w:shd w:val="clear" w:color="auto" w:fill="FFFFFF"/>
        <w:spacing w:before="100" w:beforeAutospacing="1" w:after="100" w:afterAutospacing="1" w:line="360" w:lineRule="auto"/>
        <w:rPr>
          <w:rFonts w:ascii="Open Sans" w:hAnsi="Open Sans" w:cs="Open Sans"/>
          <w:sz w:val="23"/>
          <w:szCs w:val="23"/>
          <w:lang w:eastAsia="sl-SI"/>
        </w:rPr>
      </w:pPr>
      <w:r w:rsidRPr="004C64C5">
        <w:rPr>
          <w:rFonts w:ascii="Open Sans" w:hAnsi="Open Sans" w:cs="Open Sans"/>
          <w:sz w:val="23"/>
          <w:szCs w:val="23"/>
          <w:lang w:eastAsia="sl-SI"/>
        </w:rPr>
        <w:t xml:space="preserve">U tom mozaiku međuljudskih odnosa svaki od glumaca/ica našao je svoje mjesto i svojih „pet minuta“, no neki su upečatljiviji. Ljubimac slovenske publike </w:t>
      </w:r>
      <w:r w:rsidRPr="004C64C5">
        <w:rPr>
          <w:rFonts w:ascii="Open Sans" w:hAnsi="Open Sans" w:cs="Open Sans"/>
          <w:b/>
          <w:bCs/>
          <w:sz w:val="23"/>
          <w:szCs w:val="23"/>
          <w:lang w:eastAsia="sl-SI"/>
        </w:rPr>
        <w:t>Iztok Mlakar</w:t>
      </w:r>
      <w:r w:rsidRPr="004C64C5">
        <w:rPr>
          <w:rFonts w:ascii="Open Sans" w:hAnsi="Open Sans" w:cs="Open Sans"/>
          <w:sz w:val="23"/>
          <w:szCs w:val="23"/>
          <w:lang w:eastAsia="sl-SI"/>
        </w:rPr>
        <w:t xml:space="preserve"> svojim frfljanjem (koje je tako sjajno da apsolutno shvaćate o čemu govori) odmah je zadobio simpatije, jer se radi o istinskom veteranu na polju komedije. Neke su scene tako mjstorski izvedene da se publika poptpuno uživi i sudjeluje – kada Đovanino (fantastičan </w:t>
      </w:r>
      <w:r w:rsidRPr="004C64C5">
        <w:rPr>
          <w:rFonts w:ascii="Open Sans" w:hAnsi="Open Sans" w:cs="Open Sans"/>
          <w:b/>
          <w:bCs/>
          <w:sz w:val="23"/>
          <w:szCs w:val="23"/>
          <w:lang w:eastAsia="sl-SI"/>
        </w:rPr>
        <w:t>Guček</w:t>
      </w:r>
      <w:r w:rsidRPr="004C64C5">
        <w:rPr>
          <w:rFonts w:ascii="Open Sans" w:hAnsi="Open Sans" w:cs="Open Sans"/>
          <w:sz w:val="23"/>
          <w:szCs w:val="23"/>
          <w:lang w:eastAsia="sl-SI"/>
        </w:rPr>
        <w:t>) dođe sa sjekirom ubojita pogleda, prvi su se redovi gledatelja istinski lecnuli jer on nije samo svoje partnere opako pogledavao, nego i publiku. Ili kada se on i Šime (</w:t>
      </w:r>
      <w:r w:rsidRPr="004C64C5">
        <w:rPr>
          <w:rFonts w:ascii="Open Sans" w:hAnsi="Open Sans" w:cs="Open Sans"/>
          <w:b/>
          <w:bCs/>
          <w:sz w:val="23"/>
          <w:szCs w:val="23"/>
          <w:lang w:eastAsia="sl-SI"/>
        </w:rPr>
        <w:t>Cimprič</w:t>
      </w:r>
      <w:r w:rsidRPr="004C64C5">
        <w:rPr>
          <w:rFonts w:ascii="Open Sans" w:hAnsi="Open Sans" w:cs="Open Sans"/>
          <w:sz w:val="23"/>
          <w:szCs w:val="23"/>
          <w:lang w:eastAsia="sl-SI"/>
        </w:rPr>
        <w:t>) svaki čas hvataju u koštac, dolazimo u iskušenje da ih i sami razdvajamo.</w:t>
      </w:r>
    </w:p>
    <w:p w:rsidR="0055299E" w:rsidRPr="004C64C5" w:rsidRDefault="0055299E" w:rsidP="004C64C5">
      <w:pPr>
        <w:shd w:val="clear" w:color="auto" w:fill="FFFFFF"/>
        <w:spacing w:before="100" w:beforeAutospacing="1" w:after="100" w:afterAutospacing="1" w:line="360" w:lineRule="auto"/>
        <w:rPr>
          <w:rFonts w:ascii="Open Sans" w:hAnsi="Open Sans" w:cs="Open Sans"/>
          <w:sz w:val="23"/>
          <w:szCs w:val="23"/>
          <w:lang w:eastAsia="sl-SI"/>
        </w:rPr>
      </w:pPr>
      <w:r w:rsidRPr="004C64C5">
        <w:rPr>
          <w:rFonts w:ascii="Open Sans" w:hAnsi="Open Sans" w:cs="Open Sans"/>
          <w:sz w:val="23"/>
          <w:szCs w:val="23"/>
          <w:lang w:eastAsia="sl-SI"/>
        </w:rPr>
        <w:t xml:space="preserve">Upravo taj element blizine između publike i scene daje „upletenost“ koja skoro obavezuje da se angažiramo... mada znamo da je sve igra, gluma, iluzija! Ili Pepi (riđokosi </w:t>
      </w:r>
      <w:r w:rsidRPr="004C64C5">
        <w:rPr>
          <w:rFonts w:ascii="Open Sans" w:hAnsi="Open Sans" w:cs="Open Sans"/>
          <w:b/>
          <w:bCs/>
          <w:sz w:val="23"/>
          <w:szCs w:val="23"/>
          <w:lang w:eastAsia="sl-SI"/>
        </w:rPr>
        <w:t>Matek</w:t>
      </w:r>
      <w:r w:rsidRPr="004C64C5">
        <w:rPr>
          <w:rFonts w:ascii="Open Sans" w:hAnsi="Open Sans" w:cs="Open Sans"/>
          <w:sz w:val="23"/>
          <w:szCs w:val="23"/>
          <w:lang w:eastAsia="sl-SI"/>
        </w:rPr>
        <w:t>) koji već svojom pojavom unosi prgavost i svadljivost. Prekrasna je  scena kada Libera (</w:t>
      </w:r>
      <w:r w:rsidRPr="004C64C5">
        <w:rPr>
          <w:rFonts w:ascii="Open Sans" w:hAnsi="Open Sans" w:cs="Open Sans"/>
          <w:b/>
          <w:bCs/>
          <w:sz w:val="23"/>
          <w:szCs w:val="23"/>
          <w:lang w:eastAsia="sl-SI"/>
        </w:rPr>
        <w:t>Blašković</w:t>
      </w:r>
      <w:r w:rsidRPr="004C64C5">
        <w:rPr>
          <w:rFonts w:ascii="Open Sans" w:hAnsi="Open Sans" w:cs="Open Sans"/>
          <w:sz w:val="23"/>
          <w:szCs w:val="23"/>
          <w:lang w:eastAsia="sl-SI"/>
        </w:rPr>
        <w:t>) dolazi na  svjedočenje sucu, pa se pravi da je gluha i da ne razumije, jer ne želi odgovoriti koliko joj je godina i nakon što izludi suca, ponosno odlazi kući. A sam sudac (</w:t>
      </w:r>
      <w:r w:rsidRPr="004C64C5">
        <w:rPr>
          <w:rFonts w:ascii="Open Sans" w:hAnsi="Open Sans" w:cs="Open Sans"/>
          <w:b/>
          <w:bCs/>
          <w:sz w:val="23"/>
          <w:szCs w:val="23"/>
          <w:lang w:eastAsia="sl-SI"/>
        </w:rPr>
        <w:t>Štamuluk</w:t>
      </w:r>
      <w:r w:rsidRPr="004C64C5">
        <w:rPr>
          <w:rFonts w:ascii="Open Sans" w:hAnsi="Open Sans" w:cs="Open Sans"/>
          <w:sz w:val="23"/>
          <w:szCs w:val="23"/>
          <w:lang w:eastAsia="sl-SI"/>
        </w:rPr>
        <w:t>) svojim manipulacijama (davanje kredita je suvremena epizoda) predstavlja simbol svevremene politike i vlasti.</w:t>
      </w:r>
    </w:p>
    <w:p w:rsidR="0055299E" w:rsidRPr="004C64C5" w:rsidRDefault="0055299E" w:rsidP="004C64C5">
      <w:pPr>
        <w:shd w:val="clear" w:color="auto" w:fill="FFFFFF"/>
        <w:spacing w:before="100" w:beforeAutospacing="1" w:after="100" w:afterAutospacing="1" w:line="360" w:lineRule="auto"/>
        <w:rPr>
          <w:rFonts w:ascii="Open Sans" w:hAnsi="Open Sans" w:cs="Open Sans"/>
          <w:sz w:val="23"/>
          <w:szCs w:val="23"/>
          <w:lang w:eastAsia="sl-SI"/>
        </w:rPr>
      </w:pPr>
      <w:r w:rsidRPr="004C64C5">
        <w:rPr>
          <w:rFonts w:ascii="Open Sans" w:hAnsi="Open Sans" w:cs="Open Sans"/>
          <w:sz w:val="23"/>
          <w:szCs w:val="23"/>
          <w:lang w:eastAsia="sl-SI"/>
        </w:rPr>
        <w:t>Nakon performerice u „</w:t>
      </w:r>
      <w:r w:rsidRPr="004C64C5">
        <w:rPr>
          <w:rFonts w:ascii="Open Sans" w:hAnsi="Open Sans" w:cs="Open Sans"/>
          <w:b/>
          <w:bCs/>
          <w:i/>
          <w:iCs/>
          <w:sz w:val="23"/>
          <w:szCs w:val="23"/>
          <w:lang w:eastAsia="sl-SI"/>
        </w:rPr>
        <w:t>Cabaret Valeska</w:t>
      </w:r>
      <w:r w:rsidRPr="004C64C5">
        <w:rPr>
          <w:rFonts w:ascii="Open Sans" w:hAnsi="Open Sans" w:cs="Open Sans"/>
          <w:sz w:val="23"/>
          <w:szCs w:val="23"/>
          <w:lang w:eastAsia="sl-SI"/>
        </w:rPr>
        <w:t>“ (kritiku pročitajte ovdje) i opsjednute djevojke u „</w:t>
      </w:r>
      <w:r w:rsidRPr="004C64C5">
        <w:rPr>
          <w:rFonts w:ascii="Open Sans" w:hAnsi="Open Sans" w:cs="Open Sans"/>
          <w:b/>
          <w:bCs/>
          <w:i/>
          <w:iCs/>
          <w:sz w:val="23"/>
          <w:szCs w:val="23"/>
          <w:lang w:eastAsia="sl-SI"/>
        </w:rPr>
        <w:t>Egzorcizmu</w:t>
      </w:r>
      <w:r w:rsidRPr="004C64C5">
        <w:rPr>
          <w:rFonts w:ascii="Open Sans" w:hAnsi="Open Sans" w:cs="Open Sans"/>
          <w:sz w:val="23"/>
          <w:szCs w:val="23"/>
          <w:lang w:eastAsia="sl-SI"/>
        </w:rPr>
        <w:t xml:space="preserve">“, </w:t>
      </w:r>
      <w:r w:rsidRPr="004C64C5">
        <w:rPr>
          <w:rFonts w:ascii="Open Sans" w:hAnsi="Open Sans" w:cs="Open Sans"/>
          <w:b/>
          <w:bCs/>
          <w:sz w:val="23"/>
          <w:szCs w:val="23"/>
          <w:lang w:eastAsia="sl-SI"/>
        </w:rPr>
        <w:t>Nika Ivančić</w:t>
      </w:r>
      <w:r w:rsidRPr="004C64C5">
        <w:rPr>
          <w:rFonts w:ascii="Open Sans" w:hAnsi="Open Sans" w:cs="Open Sans"/>
          <w:sz w:val="23"/>
          <w:szCs w:val="23"/>
          <w:lang w:eastAsia="sl-SI"/>
        </w:rPr>
        <w:t xml:space="preserve"> u „</w:t>
      </w:r>
      <w:r w:rsidRPr="004C64C5">
        <w:rPr>
          <w:rFonts w:ascii="Open Sans" w:hAnsi="Open Sans" w:cs="Open Sans"/>
          <w:b/>
          <w:bCs/>
          <w:i/>
          <w:iCs/>
          <w:sz w:val="23"/>
          <w:szCs w:val="23"/>
          <w:lang w:eastAsia="sl-SI"/>
        </w:rPr>
        <w:t>Barufama</w:t>
      </w:r>
      <w:r w:rsidRPr="004C64C5">
        <w:rPr>
          <w:rFonts w:ascii="Open Sans" w:hAnsi="Open Sans" w:cs="Open Sans"/>
          <w:sz w:val="23"/>
          <w:szCs w:val="23"/>
          <w:lang w:eastAsia="sl-SI"/>
        </w:rPr>
        <w:t>“ osmišljava svadljivu Keku s puno žara i predanosti. Najmlađa u ribarskoj zajednici, Keka se bori za svoj komadić sreće i ljubavi, grubo i bez pravila. Najdirljiviji dio predstave je ipak završnica koja razotkriva nježne duše ispod izbrazdanih koža.</w:t>
      </w:r>
    </w:p>
    <w:p w:rsidR="0055299E" w:rsidRPr="004C64C5" w:rsidRDefault="0055299E" w:rsidP="004C64C5">
      <w:pPr>
        <w:shd w:val="clear" w:color="auto" w:fill="FFFFFF"/>
        <w:spacing w:before="100" w:beforeAutospacing="1" w:after="100" w:afterAutospacing="1" w:line="360" w:lineRule="auto"/>
        <w:rPr>
          <w:rFonts w:ascii="Open Sans" w:hAnsi="Open Sans" w:cs="Open Sans"/>
          <w:sz w:val="23"/>
          <w:szCs w:val="23"/>
          <w:lang w:eastAsia="sl-SI"/>
        </w:rPr>
      </w:pPr>
      <w:r w:rsidRPr="004C64C5">
        <w:rPr>
          <w:rFonts w:ascii="Open Sans" w:hAnsi="Open Sans" w:cs="Open Sans"/>
          <w:sz w:val="23"/>
          <w:szCs w:val="23"/>
          <w:lang w:eastAsia="sl-SI"/>
        </w:rPr>
        <w:t>Budući da sam gledala samo izvedbu u Kopru, teško mogu govoriti o utjecaju ambijenta na samu predstavu, ali ne vjerujem da će se predstave međusobno osjetno razlikovati. Radi se o čvrsto organiziranoj predstavi u kojoj, tako mi se čini, redatelj glumcima ipak dozvoljava njihove vlastite otkucaje srca.</w:t>
      </w:r>
    </w:p>
    <w:p w:rsidR="0055299E" w:rsidRDefault="0055299E">
      <w:bookmarkStart w:id="0" w:name="_GoBack"/>
      <w:bookmarkEnd w:id="0"/>
    </w:p>
    <w:sectPr w:rsidR="0055299E" w:rsidSect="00F62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64C5"/>
    <w:rsid w:val="00212221"/>
    <w:rsid w:val="004C64C5"/>
    <w:rsid w:val="0055299E"/>
    <w:rsid w:val="006D7245"/>
    <w:rsid w:val="00783799"/>
    <w:rsid w:val="007D405A"/>
    <w:rsid w:val="007F0CE3"/>
    <w:rsid w:val="00A62A8E"/>
    <w:rsid w:val="00CC0F23"/>
    <w:rsid w:val="00F62DA3"/>
    <w:rsid w:val="00F66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DA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826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82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6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82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7682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6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76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768256">
                          <w:marLeft w:val="0"/>
                          <w:marRight w:val="0"/>
                          <w:marTop w:val="15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6825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7682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76825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1067</Words>
  <Characters>6088</Characters>
  <Application>Microsoft Office Outlook</Application>
  <DocSecurity>0</DocSecurity>
  <Lines>0</Lines>
  <Paragraphs>0</Paragraphs>
  <ScaleCrop>false</ScaleCrop>
  <Company>SNG  N.G.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Tjaša</cp:lastModifiedBy>
  <cp:revision>2</cp:revision>
  <dcterms:created xsi:type="dcterms:W3CDTF">2017-07-10T12:39:00Z</dcterms:created>
  <dcterms:modified xsi:type="dcterms:W3CDTF">2017-07-11T09:55:00Z</dcterms:modified>
</cp:coreProperties>
</file>