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5A" w:rsidRDefault="00F3676F" w:rsidP="00F367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hr-HR"/>
        </w:rPr>
        <w:t>BARUFE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Pr="00F3676F">
        <w:rPr>
          <w:rFonts w:ascii="Times New Roman" w:hAnsi="Times New Roman" w:cs="Times New Roman"/>
          <w:b/>
          <w:sz w:val="24"/>
          <w:szCs w:val="24"/>
          <w:lang w:val="hr-HR"/>
        </w:rPr>
        <w:t>RIBARSKE SVADJE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Pr="00F3676F">
        <w:rPr>
          <w:rFonts w:ascii="Times New Roman" w:hAnsi="Times New Roman" w:cs="Times New Roman"/>
          <w:sz w:val="24"/>
          <w:szCs w:val="24"/>
          <w:lang w:val="hr-HR"/>
        </w:rPr>
        <w:t>Karlo Goldon</w:t>
      </w:r>
      <w:r>
        <w:rPr>
          <w:rFonts w:ascii="Times New Roman" w:hAnsi="Times New Roman" w:cs="Times New Roman"/>
          <w:sz w:val="24"/>
          <w:szCs w:val="24"/>
          <w:lang w:val="hr-HR"/>
        </w:rPr>
        <w:t>i – Predrag Lucić – primorska koprodukcija  četiri pozorišta iz t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>r</w:t>
      </w:r>
      <w:r>
        <w:rPr>
          <w:rFonts w:ascii="Times New Roman" w:hAnsi="Times New Roman" w:cs="Times New Roman"/>
          <w:sz w:val="24"/>
          <w:szCs w:val="24"/>
          <w:lang w:val="hr-HR"/>
        </w:rPr>
        <w:t>i države – Gledališče Koper, Slovenija, Istarsko Narodno Kazalište, Gradsko Kazalište Pula, Hrvatska, Stalno Slovensko Gledalište Trst, Italija, Slovensko Narodno Gledališče Nova Gorica, Slovenija – reditelj Vito Taufer</w:t>
      </w:r>
    </w:p>
    <w:p w:rsidR="00F3676F" w:rsidRDefault="00F3676F" w:rsidP="00F367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KOMEDIJA TRAGEDIJE</w:t>
      </w:r>
    </w:p>
    <w:p w:rsidR="00F3676F" w:rsidRDefault="00F3676F" w:rsidP="00F367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ovogodišnjem</w:t>
      </w:r>
      <w:r w:rsidR="00EB54CB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5. </w:t>
      </w:r>
      <w:r w:rsidR="00EB54CB">
        <w:rPr>
          <w:rFonts w:ascii="Times New Roman" w:hAnsi="Times New Roman" w:cs="Times New Roman"/>
          <w:sz w:val="24"/>
          <w:szCs w:val="24"/>
          <w:lang w:val="hr-HR"/>
        </w:rPr>
        <w:t>L</w:t>
      </w:r>
      <w:r>
        <w:rPr>
          <w:rFonts w:ascii="Times New Roman" w:hAnsi="Times New Roman" w:cs="Times New Roman"/>
          <w:sz w:val="24"/>
          <w:szCs w:val="24"/>
          <w:lang w:val="hr-HR"/>
        </w:rPr>
        <w:t>etnjem</w:t>
      </w:r>
      <w:r w:rsidR="00EB54CB">
        <w:rPr>
          <w:rFonts w:ascii="Times New Roman" w:hAnsi="Times New Roman" w:cs="Times New Roman"/>
          <w:sz w:val="24"/>
          <w:szCs w:val="24"/>
          <w:lang w:val="hr-HR"/>
        </w:rPr>
        <w:t xml:space="preserve"> festivalu NOVI TVRDJAVA TEATAR, koji se održava na živopisnoj terasi ispred Vile Stanković u Čortanovcima, videli smo prve večeri grandioznu predstavu uličnog pozorišta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B54CB">
        <w:rPr>
          <w:rFonts w:ascii="Times New Roman" w:hAnsi="Times New Roman" w:cs="Times New Roman"/>
          <w:sz w:val="24"/>
          <w:szCs w:val="24"/>
          <w:lang w:val="hr-HR"/>
        </w:rPr>
        <w:t xml:space="preserve"> Ribarske Svadje Karla Goldonija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B54CB">
        <w:rPr>
          <w:rFonts w:ascii="Times New Roman" w:hAnsi="Times New Roman" w:cs="Times New Roman"/>
          <w:sz w:val="24"/>
          <w:szCs w:val="24"/>
          <w:lang w:val="hr-HR"/>
        </w:rPr>
        <w:t xml:space="preserve"> u osavremenjenoj verziji </w:t>
      </w:r>
      <w:r w:rsidR="007848B6">
        <w:rPr>
          <w:rFonts w:ascii="Times New Roman" w:hAnsi="Times New Roman" w:cs="Times New Roman"/>
          <w:sz w:val="24"/>
          <w:szCs w:val="24"/>
          <w:lang w:val="hr-HR"/>
        </w:rPr>
        <w:t xml:space="preserve">autentičnog autora Predraga Lucića u ingenioznoj režiji Vita Taufera. Sve ovo do sada rečeno moglo se i očekivati. Ono što nije očekivano i sasvim je novo i iznenadjujuće je činjenica da je ova predstava nastala kao koprodukcija četiri mala pozorišta iz Slovenije, Italije i Hrvatske, od kojih samo Slovensko Narodno iz Nove Gorice ima veliki i iskusan ansambl, dok ostala tri – koparsko, pulsko i tršćansko slovenačko, imaju minimalne ansamble i sasvim skromne produkcijske mogućnosti. Na inicijativu Gledališča Koper, koje ima samo pet zaposlenih glumaca (!), ali 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 xml:space="preserve">već godinama </w:t>
      </w:r>
      <w:r w:rsidR="007848B6">
        <w:rPr>
          <w:rFonts w:ascii="Times New Roman" w:hAnsi="Times New Roman" w:cs="Times New Roman"/>
          <w:sz w:val="24"/>
          <w:szCs w:val="24"/>
          <w:lang w:val="hr-HR"/>
        </w:rPr>
        <w:t>organizuje ozbiljan Letnji festival, pomenuta pozorišta smogla su snage da ostvare predstavu širokog zahvata, velike umetničke energije, bogate glumačke igre, duboko promišljenih ideja i originalne komunikacije sa publikom. Ništa nije smetalo predstavi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 što se pred vojvodjanskim gledalištem</w:t>
      </w:r>
      <w:r w:rsidR="007848B6">
        <w:rPr>
          <w:rFonts w:ascii="Times New Roman" w:hAnsi="Times New Roman" w:cs="Times New Roman"/>
          <w:sz w:val="24"/>
          <w:szCs w:val="24"/>
          <w:lang w:val="hr-HR"/>
        </w:rPr>
        <w:t xml:space="preserve"> igra na slovenačkom, italijanskom, hrvatskom jeziku i drastičnim lokalnim dijalektima Istre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>, Slo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>venačkog Krasa i Primorja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>. Postavljena u ambijent improvizovane pozornice na trgu, na pijaci, na obali mora, ova razigrana pozorišna bravura, išla je najkraćim putem do srca i ume razgaljenog gledališta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 u furioznom tempu i raskošnom i požrtvovanom glumačkom angažmanu. Na ovoj skoro tročasovnoj predstavi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 prisustvovali smo pravom POZORIŠNOM PRAZNIKU – inteligentno </w:t>
      </w:r>
      <w:r w:rsidR="00BD1566">
        <w:rPr>
          <w:rFonts w:ascii="Times New Roman" w:hAnsi="Times New Roman" w:cs="Times New Roman"/>
          <w:sz w:val="24"/>
          <w:szCs w:val="24"/>
          <w:lang w:val="hr-HR"/>
        </w:rPr>
        <w:t>napisanom tekstu, visoko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>parnoj a tako jednostavnoj režiji, posvećenoj i maštovitoj glumačkoj igri i sve to u opštoj atmosferi radosti stvaranja i originalnoj kritičkoj misli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 koja se zavijorila nad veselim i komičnim sekvencama, što j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e sve ozarilo i osvetlilo prijatno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 veče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 visoko nad Dunavom u daljini i pod širokim vojvodjanskim nebom, sk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>ro do ponoći. Konačan utisak je bio veličanstven!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 xml:space="preserve"> Aplauz je bio urnebesan i dugotrajan.</w:t>
      </w:r>
    </w:p>
    <w:p w:rsidR="00026860" w:rsidRDefault="009773CA" w:rsidP="00F367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Predrag Lucić, naž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 xml:space="preserve">alost rano preminuli heroj Feral Tribjuna i ukupne poezije na tlu Balkana u najteže vreme, pronašao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 evropski iskusnim rediteljem Vitom Tauferom, </w:t>
      </w:r>
      <w:r w:rsidR="00026860">
        <w:rPr>
          <w:rFonts w:ascii="Times New Roman" w:hAnsi="Times New Roman" w:cs="Times New Roman"/>
          <w:sz w:val="24"/>
          <w:szCs w:val="24"/>
          <w:lang w:val="hr-HR"/>
        </w:rPr>
        <w:t>adekvatan vokabular za oživljavanje Goldonijeve večite komedije naravi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 xml:space="preserve"> i dao joj novo, kritičko ruho koje govori o nama, sada i ovde, govori sa sarkazmom i tugom nad naš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om žalosnom sudbinom pokleklih naroda, prokleklih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 xml:space="preserve"> pred ve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>tim stranim zavojevačima, nošeni sopstvenom ludošću i glupošću koju smo iz sve snage ispoljili kad smo se latili da srušimo svoju zemlju Jugoslaviju i postali trećerazredni najamnici stranih kompanija, sve tražeći preko hleba pogače, a dobili smo skupe kredi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te i desetočasovno radno vreme, uz obavezujuće ugovore o zaš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>tićenoj trgovini u protektoratima. Kako se predstava razvija, veselo i razigrano, sa smehom i lokalnim svadjama, sve se više razotkriva ta žalosna ideja o porobljenosti koje nas, takve kakvi smo – drski, bezobrazni, tvrdoglavi, nasilni, grubi, primitivni, lenji, koristoljubivi...pacifikuje strana vlast okupatora, vlast koja od nas pravi upri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>tojene robove sa ogromnim kreditima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 xml:space="preserve"> kojim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 xml:space="preserve"> verujemo da možemo da kupimo sreću. I tako iz scene u scenu, osvetljava se, sve komičnim sredstvima, prava tragedija u kojoj smo tek počeli da živimo. Naravno, jasno je da se radi o pogledu na tu temu ekonomskog porobljavanja iz ugla umetnika 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 xml:space="preserve">– stanovnika zemalja 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ds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t xml:space="preserve">korašnjih članica Evropske Unije – Slovenaca i Hrvata. Tako smo gledali jednu komičnu epsku tragediju širih </w:t>
      </w:r>
      <w:r w:rsidR="005B4CD1">
        <w:rPr>
          <w:rFonts w:ascii="Times New Roman" w:hAnsi="Times New Roman" w:cs="Times New Roman"/>
          <w:sz w:val="24"/>
          <w:szCs w:val="24"/>
          <w:lang w:val="hr-HR"/>
        </w:rPr>
        <w:lastRenderedPageBreak/>
        <w:t>razmera, prikazanu kroz desetak karaktera posvadjanih ribara i njihovih porodica</w:t>
      </w:r>
      <w:r>
        <w:rPr>
          <w:rFonts w:ascii="Times New Roman" w:hAnsi="Times New Roman" w:cs="Times New Roman"/>
          <w:sz w:val="24"/>
          <w:szCs w:val="24"/>
          <w:lang w:val="hr-HR"/>
        </w:rPr>
        <w:t>. Ta žalosna komedija nas je ipak zasmejavala, ali su tužne istine dopirale do nas kroz šaradu precizno postavljenih i dosledno i požrtvovano igranih scena jednostavne dramske strukture. Svadje i tuče, žena i muškaraca, u parovima, u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grupama, pa svi zajedno, u naletima...psovke, brutalne, agresivne, začudjujuće drastične...sve to je plasirano sa vrhunskim osećanjem za teatralno i što je najvažnije – za funkcionalno, za otkrivalačko, za kritičko mišljenje. Dobili smo pravu lekciju iz poznavanja sopstvenih grešaka, grešaka koje su nas, u dobro vodjenoj igri bogatih stranaca, doveli dovde dokle su nas doveli – do ropstva, do besperspektivnosti, do poniženja i bede. Da li ćemo se ikad izvući ispod tog vodeničnog kamena istorije koji nas melje?</w:t>
      </w:r>
    </w:p>
    <w:p w:rsidR="00970007" w:rsidRDefault="009773CA" w:rsidP="00F367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Najveći mogući doprinos predstavi, njenoj energiji i lucidnosti, dali su narvno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GLUMCI. 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 xml:space="preserve">Svi koji su se pojavili na sceni – muškarci, žene, devojke, mladići, starci...ribari, njihove žene i devojke, predstavnici austrijsko-italijanske okupacione policijske vlasti...svi su dali svoj veliki doprinos ovom, kako sam rekao prazniku pozorišta – mašte, veštine, talenta i – iznad svega iskrene i beskrajne požrtvovanosti u igri – do kraja. Predstava se igra na 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 xml:space="preserve">praznom 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>kvadratnom podijumu malih dimenzija,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 xml:space="preserve"> sa iskorišćeni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>m prostorom oko i unutar gledališta sa kojim se redovno lično komunicira. Ali bravure koje se na tom malom prostoru izvedu – složen i precizan mizanscen, lična glumačka bor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ba za scensku istinu, angažman u o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 xml:space="preserve">svetljavanju likova i situacija, 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>lična maštovitost izraza....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>ali sve to uz precizno stilsko i žanrovsko označavanje idejne celovitosti poduhvata – sve je to odavalo utisak fascinantne uigranosti – ansambl je delovao kao dobro podmazan satni mehanizam, kao da svi glumci igraju zajedno višer godina u jednom pozorištu, a ne kao d</w:t>
      </w:r>
      <w:r w:rsidR="000E4574">
        <w:rPr>
          <w:rFonts w:ascii="Times New Roman" w:hAnsi="Times New Roman" w:cs="Times New Roman"/>
          <w:sz w:val="24"/>
          <w:szCs w:val="24"/>
          <w:lang w:val="hr-HR"/>
        </w:rPr>
        <w:t>a su se skupili samo za ovu pri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>liku i predstavu.</w:t>
      </w:r>
      <w:r w:rsidR="000E4574">
        <w:rPr>
          <w:rFonts w:ascii="Times New Roman" w:hAnsi="Times New Roman" w:cs="Times New Roman"/>
          <w:sz w:val="24"/>
          <w:szCs w:val="24"/>
          <w:lang w:val="hr-HR"/>
        </w:rPr>
        <w:t xml:space="preserve"> Fantastično!</w:t>
      </w:r>
      <w:r w:rsidR="0097000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773CA" w:rsidRDefault="00970007" w:rsidP="00F367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Ovakav početak festivala Novi Tvrdjava Teatar broj 5 obavezuje na istrajnost u izboru najboljih projekata za izvodjenje na velikoj terasii nadalje. Čestitam!</w:t>
      </w:r>
    </w:p>
    <w:p w:rsidR="000E4574" w:rsidRDefault="000E4574" w:rsidP="00970007">
      <w:pPr>
        <w:tabs>
          <w:tab w:val="left" w:pos="59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70007" w:rsidRPr="00F3676F" w:rsidRDefault="00970007" w:rsidP="00970007">
      <w:pPr>
        <w:tabs>
          <w:tab w:val="left" w:pos="59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Beograd, ponedelj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 xml:space="preserve">ak 09.juli 2018.      </w:t>
      </w:r>
      <w:r w:rsidR="00632855">
        <w:rPr>
          <w:rFonts w:ascii="Times New Roman" w:hAnsi="Times New Roman" w:cs="Times New Roman"/>
          <w:sz w:val="24"/>
          <w:szCs w:val="24"/>
          <w:lang w:val="hr-HR"/>
        </w:rPr>
        <w:tab/>
        <w:t>Goran C</w:t>
      </w:r>
      <w:r>
        <w:rPr>
          <w:rFonts w:ascii="Times New Roman" w:hAnsi="Times New Roman" w:cs="Times New Roman"/>
          <w:sz w:val="24"/>
          <w:szCs w:val="24"/>
          <w:lang w:val="hr-HR"/>
        </w:rPr>
        <w:t>vetković</w:t>
      </w:r>
    </w:p>
    <w:sectPr w:rsidR="00970007" w:rsidRPr="00F3676F" w:rsidSect="00096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6F"/>
    <w:rsid w:val="00026860"/>
    <w:rsid w:val="0009645A"/>
    <w:rsid w:val="000E4574"/>
    <w:rsid w:val="005B4CD1"/>
    <w:rsid w:val="00632855"/>
    <w:rsid w:val="00635ECC"/>
    <w:rsid w:val="007848B6"/>
    <w:rsid w:val="00970007"/>
    <w:rsid w:val="009773CA"/>
    <w:rsid w:val="00BD1566"/>
    <w:rsid w:val="00EB54CB"/>
    <w:rsid w:val="00F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F710B-7070-4CB1-A52A-200C3E58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64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5102</Characters>
  <Application>Microsoft Office Word</Application>
  <DocSecurity>4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Martina Mrhar</cp:lastModifiedBy>
  <cp:revision>2</cp:revision>
  <dcterms:created xsi:type="dcterms:W3CDTF">2018-07-10T10:52:00Z</dcterms:created>
  <dcterms:modified xsi:type="dcterms:W3CDTF">2018-07-10T10:52:00Z</dcterms:modified>
</cp:coreProperties>
</file>